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022" w14:textId="77777777" w:rsidR="009813D1" w:rsidRPr="00DD12E7" w:rsidRDefault="009813D1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778C93A8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716741" w:rsidRPr="00DD12E7">
        <w:rPr>
          <w:rFonts w:ascii="Times New Roman" w:hAnsi="Times New Roman" w:cs="Times New Roman"/>
          <w:sz w:val="26"/>
          <w:szCs w:val="26"/>
        </w:rPr>
        <w:t>8</w:t>
      </w:r>
      <w:r w:rsidRPr="00DD12E7">
        <w:rPr>
          <w:rFonts w:ascii="Times New Roman" w:hAnsi="Times New Roman" w:cs="Times New Roman"/>
          <w:sz w:val="26"/>
          <w:szCs w:val="26"/>
        </w:rPr>
        <w:t>/</w:t>
      </w:r>
      <w:r w:rsidR="00716741" w:rsidRPr="00DD12E7">
        <w:rPr>
          <w:rFonts w:ascii="Times New Roman" w:hAnsi="Times New Roman" w:cs="Times New Roman"/>
          <w:sz w:val="26"/>
          <w:szCs w:val="26"/>
        </w:rPr>
        <w:t>12</w:t>
      </w:r>
    </w:p>
    <w:p w14:paraId="2D4E5900" w14:textId="77777777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1CE3D8B7" w:rsidR="009813D1" w:rsidRPr="00DD12E7" w:rsidRDefault="0071674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1</w:t>
      </w:r>
      <w:r w:rsidR="00802619" w:rsidRPr="00DD12E7">
        <w:rPr>
          <w:rFonts w:ascii="Times New Roman" w:hAnsi="Times New Roman" w:cs="Times New Roman"/>
          <w:sz w:val="26"/>
          <w:szCs w:val="26"/>
        </w:rPr>
        <w:t>6</w:t>
      </w:r>
      <w:r w:rsidR="009813D1" w:rsidRPr="00DD12E7">
        <w:rPr>
          <w:rFonts w:ascii="Times New Roman" w:hAnsi="Times New Roman" w:cs="Times New Roman"/>
          <w:sz w:val="26"/>
          <w:szCs w:val="26"/>
        </w:rPr>
        <w:t>.</w:t>
      </w:r>
      <w:r w:rsidRPr="00DD12E7">
        <w:rPr>
          <w:rFonts w:ascii="Times New Roman" w:hAnsi="Times New Roman" w:cs="Times New Roman"/>
          <w:sz w:val="26"/>
          <w:szCs w:val="26"/>
        </w:rPr>
        <w:t>12</w:t>
      </w:r>
      <w:r w:rsidR="009813D1" w:rsidRPr="00DD12E7">
        <w:rPr>
          <w:rFonts w:ascii="Times New Roman" w:hAnsi="Times New Roman" w:cs="Times New Roman"/>
          <w:sz w:val="26"/>
          <w:szCs w:val="26"/>
        </w:rPr>
        <w:t>.2019</w:t>
      </w:r>
    </w:p>
    <w:p w14:paraId="2801C2E2" w14:textId="5CABEA7F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716741" w:rsidRPr="00DD12E7">
        <w:rPr>
          <w:rFonts w:ascii="Times New Roman" w:hAnsi="Times New Roman" w:cs="Times New Roman"/>
          <w:sz w:val="26"/>
          <w:szCs w:val="26"/>
        </w:rPr>
        <w:t>8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716741" w:rsidRPr="00DD12E7">
        <w:rPr>
          <w:rFonts w:ascii="Times New Roman" w:hAnsi="Times New Roman" w:cs="Times New Roman"/>
          <w:sz w:val="26"/>
          <w:szCs w:val="26"/>
        </w:rPr>
        <w:t>10</w:t>
      </w:r>
      <w:r w:rsidRPr="00DD12E7">
        <w:rPr>
          <w:rFonts w:ascii="Times New Roman" w:hAnsi="Times New Roman" w:cs="Times New Roman"/>
          <w:sz w:val="26"/>
          <w:szCs w:val="26"/>
        </w:rPr>
        <w:t>час.</w:t>
      </w:r>
    </w:p>
    <w:p w14:paraId="27A41BA4" w14:textId="77B9D02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716741" w:rsidRPr="00DD12E7">
        <w:rPr>
          <w:rFonts w:ascii="Times New Roman" w:hAnsi="Times New Roman" w:cs="Times New Roman"/>
          <w:sz w:val="26"/>
          <w:szCs w:val="26"/>
        </w:rPr>
        <w:t>20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802619" w:rsidRPr="00DD12E7">
        <w:rPr>
          <w:rFonts w:ascii="Times New Roman" w:hAnsi="Times New Roman" w:cs="Times New Roman"/>
          <w:sz w:val="26"/>
          <w:szCs w:val="26"/>
        </w:rPr>
        <w:t>1</w:t>
      </w:r>
      <w:r w:rsidRPr="00DD12E7">
        <w:rPr>
          <w:rFonts w:ascii="Times New Roman" w:hAnsi="Times New Roman" w:cs="Times New Roman"/>
          <w:sz w:val="26"/>
          <w:szCs w:val="26"/>
        </w:rPr>
        <w:t>0 час.</w:t>
      </w:r>
    </w:p>
    <w:p w14:paraId="4C74BC5B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113F3E30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Полянский Е.А.– член исполкома,</w:t>
      </w:r>
    </w:p>
    <w:p w14:paraId="61DD8E1E" w14:textId="436F434A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1E753418" w14:textId="7840E51D" w:rsidR="00295AAE" w:rsidRPr="00DD12E7" w:rsidRDefault="00295AA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Якунин А.В. – член исполкома,</w:t>
      </w:r>
    </w:p>
    <w:p w14:paraId="6CA2797A" w14:textId="535126D1" w:rsidR="009C66F2" w:rsidRPr="00DD12E7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Сергеев А.В. – член исполкома.</w:t>
      </w:r>
    </w:p>
    <w:p w14:paraId="3676CFFB" w14:textId="39407122" w:rsidR="009C66F2" w:rsidRPr="00DD12E7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14:paraId="0BA20E96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Фешин П.В. – член исполкома,</w:t>
      </w:r>
    </w:p>
    <w:p w14:paraId="6316435E" w14:textId="10FA191A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Грызлова Н.Б. -член исполкома</w:t>
      </w:r>
      <w:r w:rsidR="00295AAE" w:rsidRPr="00DD12E7">
        <w:rPr>
          <w:rFonts w:ascii="Times New Roman" w:hAnsi="Times New Roman" w:cs="Times New Roman"/>
          <w:sz w:val="26"/>
          <w:szCs w:val="26"/>
        </w:rPr>
        <w:t>,</w:t>
      </w:r>
    </w:p>
    <w:p w14:paraId="682353CC" w14:textId="65A1AC7F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Исрапилова И. М. – секретарь заседания.</w:t>
      </w:r>
    </w:p>
    <w:p w14:paraId="06636ADE" w14:textId="77777777" w:rsidR="00295AAE" w:rsidRPr="00DD12E7" w:rsidRDefault="00295AA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721BED02" w14:textId="79F942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716741" w:rsidRPr="00DD12E7">
        <w:rPr>
          <w:rFonts w:ascii="Times New Roman" w:hAnsi="Times New Roman" w:cs="Times New Roman"/>
          <w:sz w:val="26"/>
          <w:szCs w:val="26"/>
        </w:rPr>
        <w:t>9</w:t>
      </w:r>
      <w:r w:rsidRPr="00DD12E7">
        <w:rPr>
          <w:rFonts w:ascii="Times New Roman" w:hAnsi="Times New Roman" w:cs="Times New Roman"/>
          <w:sz w:val="26"/>
          <w:szCs w:val="26"/>
        </w:rPr>
        <w:t xml:space="preserve"> из 11 членов </w:t>
      </w:r>
      <w:r w:rsidR="00716741" w:rsidRPr="00DD12E7">
        <w:rPr>
          <w:rFonts w:ascii="Times New Roman" w:hAnsi="Times New Roman" w:cs="Times New Roman"/>
          <w:sz w:val="26"/>
          <w:szCs w:val="26"/>
        </w:rPr>
        <w:t>И</w:t>
      </w:r>
      <w:r w:rsidRPr="00DD12E7">
        <w:rPr>
          <w:rFonts w:ascii="Times New Roman" w:hAnsi="Times New Roman" w:cs="Times New Roman"/>
          <w:sz w:val="26"/>
          <w:szCs w:val="26"/>
        </w:rPr>
        <w:t>сполкома. Кворум имеется.</w:t>
      </w:r>
    </w:p>
    <w:p w14:paraId="4008CBA2" w14:textId="77777777" w:rsidR="00A6777C" w:rsidRPr="00DD12E7" w:rsidRDefault="00A6777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06C92B3" w14:textId="6678B6C7" w:rsidR="00E14683" w:rsidRPr="00DD12E7" w:rsidRDefault="003F090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19A3F17F" w14:textId="3243D4F3" w:rsidR="00716741" w:rsidRPr="00DD12E7" w:rsidRDefault="00716741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Отчет Президента ФРР о</w:t>
      </w:r>
      <w:r w:rsidR="004C29E3" w:rsidRPr="00DD12E7">
        <w:rPr>
          <w:rFonts w:ascii="Times New Roman" w:hAnsi="Times New Roman" w:cs="Times New Roman"/>
          <w:sz w:val="26"/>
          <w:szCs w:val="26"/>
        </w:rPr>
        <w:t>б</w:t>
      </w:r>
      <w:r w:rsidRPr="00DD12E7">
        <w:rPr>
          <w:rFonts w:ascii="Times New Roman" w:hAnsi="Times New Roman" w:cs="Times New Roman"/>
          <w:sz w:val="26"/>
          <w:szCs w:val="26"/>
        </w:rPr>
        <w:t xml:space="preserve"> исполнении бюджета ФРР в 2019 году. </w:t>
      </w:r>
    </w:p>
    <w:p w14:paraId="29009372" w14:textId="434ECF64" w:rsidR="00716741" w:rsidRPr="00DD12E7" w:rsidRDefault="004C29E3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Финансовое обеспечение спортивных соревнований ФРР в соответствии с Порядком финансирования за счет средств федерального бюджета на 2020год.</w:t>
      </w:r>
    </w:p>
    <w:p w14:paraId="16253EE1" w14:textId="404CD573" w:rsidR="00716741" w:rsidRPr="00DD12E7" w:rsidRDefault="00716741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Предложения об увеличении размера </w:t>
      </w:r>
      <w:r w:rsidR="004C29E3" w:rsidRPr="00DD12E7">
        <w:rPr>
          <w:rFonts w:ascii="Times New Roman" w:hAnsi="Times New Roman" w:cs="Times New Roman"/>
          <w:sz w:val="26"/>
          <w:szCs w:val="26"/>
        </w:rPr>
        <w:t>годового ч</w:t>
      </w:r>
      <w:r w:rsidRPr="00DD12E7">
        <w:rPr>
          <w:rFonts w:ascii="Times New Roman" w:hAnsi="Times New Roman" w:cs="Times New Roman"/>
          <w:sz w:val="26"/>
          <w:szCs w:val="26"/>
        </w:rPr>
        <w:t>ленского взноса</w:t>
      </w:r>
      <w:r w:rsidR="004C29E3" w:rsidRPr="00DD12E7">
        <w:rPr>
          <w:rFonts w:ascii="Times New Roman" w:hAnsi="Times New Roman" w:cs="Times New Roman"/>
          <w:sz w:val="26"/>
          <w:szCs w:val="26"/>
        </w:rPr>
        <w:t>.</w:t>
      </w:r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E9F5A3" w14:textId="37C39611" w:rsidR="00716741" w:rsidRPr="00DD12E7" w:rsidRDefault="004C29E3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Подготовка</w:t>
      </w:r>
      <w:r w:rsidR="00716741" w:rsidRPr="00DD12E7">
        <w:rPr>
          <w:rFonts w:ascii="Times New Roman" w:hAnsi="Times New Roman" w:cs="Times New Roman"/>
          <w:sz w:val="26"/>
          <w:szCs w:val="26"/>
        </w:rPr>
        <w:t xml:space="preserve"> отчетов деятельности комитетов ФРР за 2019 год на Конференци</w:t>
      </w:r>
      <w:r w:rsidRPr="00DD12E7">
        <w:rPr>
          <w:rFonts w:ascii="Times New Roman" w:hAnsi="Times New Roman" w:cs="Times New Roman"/>
          <w:sz w:val="26"/>
          <w:szCs w:val="26"/>
        </w:rPr>
        <w:t>ю</w:t>
      </w:r>
      <w:r w:rsidR="00716741" w:rsidRPr="00DD12E7">
        <w:rPr>
          <w:rFonts w:ascii="Times New Roman" w:hAnsi="Times New Roman" w:cs="Times New Roman"/>
          <w:sz w:val="26"/>
          <w:szCs w:val="26"/>
        </w:rPr>
        <w:t xml:space="preserve"> ФРР</w:t>
      </w:r>
      <w:r w:rsidRPr="00DD12E7">
        <w:rPr>
          <w:rFonts w:ascii="Times New Roman" w:hAnsi="Times New Roman" w:cs="Times New Roman"/>
          <w:sz w:val="26"/>
          <w:szCs w:val="26"/>
        </w:rPr>
        <w:t>.</w:t>
      </w:r>
    </w:p>
    <w:p w14:paraId="03813507" w14:textId="06C75BCD" w:rsidR="00716741" w:rsidRPr="00DD12E7" w:rsidRDefault="00716741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4C29E3" w:rsidRPr="00DD12E7">
        <w:rPr>
          <w:rFonts w:ascii="Times New Roman" w:hAnsi="Times New Roman" w:cs="Times New Roman"/>
          <w:sz w:val="26"/>
          <w:szCs w:val="26"/>
        </w:rPr>
        <w:t>К</w:t>
      </w:r>
      <w:r w:rsidRPr="00DD12E7">
        <w:rPr>
          <w:rFonts w:ascii="Times New Roman" w:hAnsi="Times New Roman" w:cs="Times New Roman"/>
          <w:sz w:val="26"/>
          <w:szCs w:val="26"/>
        </w:rPr>
        <w:t>омитета по парарафтингу</w:t>
      </w:r>
      <w:r w:rsidR="004C29E3" w:rsidRPr="00DD12E7">
        <w:rPr>
          <w:rFonts w:ascii="Times New Roman" w:hAnsi="Times New Roman" w:cs="Times New Roman"/>
          <w:sz w:val="26"/>
          <w:szCs w:val="26"/>
        </w:rPr>
        <w:t>.</w:t>
      </w:r>
    </w:p>
    <w:p w14:paraId="0EDBF39C" w14:textId="4BAADEB8" w:rsidR="00716741" w:rsidRPr="00DD12E7" w:rsidRDefault="00716741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Международная ситуация в международном спорте и в мировом рафтинге</w:t>
      </w:r>
      <w:r w:rsidR="006950E2" w:rsidRPr="00DD12E7">
        <w:rPr>
          <w:rFonts w:ascii="Times New Roman" w:hAnsi="Times New Roman" w:cs="Times New Roman"/>
          <w:sz w:val="26"/>
          <w:szCs w:val="26"/>
        </w:rPr>
        <w:t>,</w:t>
      </w:r>
      <w:r w:rsidRPr="00DD12E7">
        <w:rPr>
          <w:rFonts w:ascii="Times New Roman" w:hAnsi="Times New Roman" w:cs="Times New Roman"/>
          <w:sz w:val="26"/>
          <w:szCs w:val="26"/>
        </w:rPr>
        <w:t xml:space="preserve"> в связи с решением WADA.</w:t>
      </w:r>
    </w:p>
    <w:p w14:paraId="754C6DC2" w14:textId="4DE7F440" w:rsidR="00F912FF" w:rsidRPr="00DD12E7" w:rsidRDefault="00716741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vanish/>
          <w:sz w:val="26"/>
          <w:szCs w:val="26"/>
          <w:specVanish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Работа по </w:t>
      </w:r>
      <w:r w:rsidR="004C29E3" w:rsidRPr="00DD12E7">
        <w:rPr>
          <w:rFonts w:ascii="Times New Roman" w:hAnsi="Times New Roman" w:cs="Times New Roman"/>
          <w:sz w:val="26"/>
          <w:szCs w:val="26"/>
        </w:rPr>
        <w:t>заявке на</w:t>
      </w:r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4C29E3" w:rsidRPr="00DD12E7">
        <w:rPr>
          <w:rFonts w:ascii="Times New Roman" w:hAnsi="Times New Roman" w:cs="Times New Roman"/>
          <w:sz w:val="26"/>
          <w:szCs w:val="26"/>
        </w:rPr>
        <w:t xml:space="preserve">проведение международных соревнований </w:t>
      </w:r>
      <w:r w:rsidRPr="00DD12E7">
        <w:rPr>
          <w:rFonts w:ascii="Times New Roman" w:hAnsi="Times New Roman" w:cs="Times New Roman"/>
          <w:sz w:val="26"/>
          <w:szCs w:val="26"/>
        </w:rPr>
        <w:t>по рафтингу</w:t>
      </w:r>
      <w:r w:rsidR="008D7619" w:rsidRPr="00DD12E7">
        <w:rPr>
          <w:rFonts w:ascii="Times New Roman" w:hAnsi="Times New Roman" w:cs="Times New Roman"/>
          <w:sz w:val="26"/>
          <w:szCs w:val="26"/>
        </w:rPr>
        <w:t xml:space="preserve">- </w:t>
      </w:r>
      <w:r w:rsidR="00972CF9" w:rsidRPr="00DD12E7">
        <w:rPr>
          <w:rFonts w:ascii="Times New Roman" w:hAnsi="Times New Roman" w:cs="Times New Roman"/>
          <w:sz w:val="26"/>
          <w:szCs w:val="26"/>
        </w:rPr>
        <w:t>чемпионата</w:t>
      </w:r>
      <w:r w:rsidR="008D7619" w:rsidRPr="00DD12E7">
        <w:rPr>
          <w:rFonts w:ascii="Times New Roman" w:hAnsi="Times New Roman" w:cs="Times New Roman"/>
          <w:sz w:val="26"/>
          <w:szCs w:val="26"/>
        </w:rPr>
        <w:t xml:space="preserve"> Европы в 2021 году и чемпионата мира в 2023 году</w:t>
      </w:r>
      <w:r w:rsidRPr="00DD12E7">
        <w:rPr>
          <w:rFonts w:ascii="Times New Roman" w:hAnsi="Times New Roman" w:cs="Times New Roman"/>
          <w:sz w:val="26"/>
          <w:szCs w:val="26"/>
        </w:rPr>
        <w:t xml:space="preserve"> на территории Р</w:t>
      </w:r>
      <w:r w:rsidR="004C29E3" w:rsidRPr="00DD12E7">
        <w:rPr>
          <w:rFonts w:ascii="Times New Roman" w:hAnsi="Times New Roman" w:cs="Times New Roman"/>
          <w:sz w:val="26"/>
          <w:szCs w:val="26"/>
        </w:rPr>
        <w:t>оссийской Федерации.</w:t>
      </w:r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6D76D4B" w14:textId="77777777" w:rsidR="00F912FF" w:rsidRPr="00DD12E7" w:rsidRDefault="00F912FF" w:rsidP="00F912FF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BFC420" w14:textId="6CB8FF5A" w:rsidR="00F912FF" w:rsidRPr="0008307D" w:rsidRDefault="00F912FF" w:rsidP="0008307D">
      <w:pPr>
        <w:spacing w:line="276" w:lineRule="auto"/>
        <w:ind w:left="567" w:hanging="567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 w:rsidRPr="00DD12E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</w:t>
      </w:r>
      <w:r w:rsidRPr="00DD12E7">
        <w:rPr>
          <w:rFonts w:ascii="Times New Roman" w:hAnsi="Times New Roman" w:cs="Times New Roman"/>
          <w:sz w:val="26"/>
          <w:szCs w:val="26"/>
        </w:rPr>
        <w:t xml:space="preserve">8.  </w:t>
      </w:r>
      <w:r w:rsidR="0008307D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Федерации</w:t>
      </w:r>
      <w:r w:rsidR="0008307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8307D" w:rsidRPr="0008307D">
        <w:rPr>
          <w:rFonts w:ascii="Times New Roman" w:hAnsi="Times New Roman" w:cs="Times New Roman"/>
          <w:sz w:val="26"/>
          <w:szCs w:val="26"/>
        </w:rPr>
        <w:t>Новая редакция Правил вида</w:t>
      </w:r>
      <w:r w:rsidR="0008307D">
        <w:rPr>
          <w:rFonts w:ascii="Times New Roman" w:hAnsi="Times New Roman" w:cs="Times New Roman"/>
          <w:sz w:val="26"/>
          <w:szCs w:val="26"/>
        </w:rPr>
        <w:t xml:space="preserve"> </w:t>
      </w:r>
      <w:r w:rsidR="0008307D" w:rsidRPr="0008307D">
        <w:rPr>
          <w:rFonts w:ascii="Times New Roman" w:hAnsi="Times New Roman" w:cs="Times New Roman"/>
          <w:sz w:val="26"/>
          <w:szCs w:val="26"/>
        </w:rPr>
        <w:t xml:space="preserve">спорта «рафтинг». </w:t>
      </w:r>
      <w:r w:rsidR="00A6777C" w:rsidRPr="0008307D">
        <w:rPr>
          <w:rFonts w:ascii="Times New Roman" w:hAnsi="Times New Roman" w:cs="Times New Roman"/>
          <w:sz w:val="26"/>
          <w:szCs w:val="26"/>
        </w:rPr>
        <w:t xml:space="preserve"> </w:t>
      </w:r>
      <w:r w:rsidR="0008307D">
        <w:rPr>
          <w:rFonts w:ascii="Times New Roman" w:hAnsi="Times New Roman" w:cs="Times New Roman"/>
          <w:sz w:val="26"/>
          <w:szCs w:val="26"/>
        </w:rPr>
        <w:t>Положение об отборе на 2021год.</w:t>
      </w:r>
      <w:bookmarkStart w:id="0" w:name="_GoBack"/>
      <w:bookmarkEnd w:id="0"/>
      <w:r w:rsidR="00A6777C" w:rsidRPr="0008307D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6081467" w14:textId="68F687AC" w:rsidR="00716741" w:rsidRPr="0008307D" w:rsidRDefault="00A6777C" w:rsidP="00F912FF">
      <w:pPr>
        <w:spacing w:line="276" w:lineRule="auto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 w:rsidRPr="0008307D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6ADCA62" w14:textId="716CFEBD" w:rsidR="00716741" w:rsidRPr="0008307D" w:rsidRDefault="004C29E3" w:rsidP="0071674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0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5AE5D0" w14:textId="77777777" w:rsidR="004C29E3" w:rsidRPr="00DD12E7" w:rsidRDefault="004C29E3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C2D5A" w14:textId="02A997AF" w:rsidR="0004507E" w:rsidRPr="00DD12E7" w:rsidRDefault="001F68DE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12D02475" w14:textId="7D739584" w:rsidR="009D4A80" w:rsidRPr="00DD12E7" w:rsidRDefault="0004507E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777C" w:rsidRPr="00DD12E7">
        <w:rPr>
          <w:rFonts w:ascii="Times New Roman" w:hAnsi="Times New Roman" w:cs="Times New Roman"/>
          <w:sz w:val="26"/>
          <w:szCs w:val="26"/>
        </w:rPr>
        <w:t>Широков А.А.</w:t>
      </w:r>
      <w:r w:rsidR="00D9435D" w:rsidRPr="00DD12E7">
        <w:rPr>
          <w:rFonts w:ascii="Times New Roman" w:hAnsi="Times New Roman" w:cs="Times New Roman"/>
          <w:sz w:val="26"/>
          <w:szCs w:val="26"/>
        </w:rPr>
        <w:t xml:space="preserve"> представил финансовый отчет ФРР   На сегодняшний день ФРР испытывает дефицит бюджета. Оплата годовых членских взносов и дополнительный взнос организаторов соревнований покрывают около 65% расходов по административной деятельности ФРР.  Генеральный партнер ФРР ООО «Тайм-триал» вносит свою помощь в наполнение бюджета ФРР.</w:t>
      </w:r>
      <w:r w:rsidR="00BE1236" w:rsidRPr="00DD12E7">
        <w:rPr>
          <w:rFonts w:ascii="Times New Roman" w:hAnsi="Times New Roman" w:cs="Times New Roman"/>
          <w:sz w:val="26"/>
          <w:szCs w:val="26"/>
        </w:rPr>
        <w:t xml:space="preserve"> Расходная часть бюджета ФРР составляют командировочные расходы, оплата специалистам и накладные расходы. Широков А.А. предложил внести предложения по наполнению бюджета ФРР. </w:t>
      </w:r>
    </w:p>
    <w:p w14:paraId="37FEC598" w14:textId="2F8BF651" w:rsidR="00BE1236" w:rsidRPr="00DD12E7" w:rsidRDefault="00DE283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E1236" w:rsidRPr="00DD12E7">
        <w:rPr>
          <w:rFonts w:ascii="Times New Roman" w:hAnsi="Times New Roman" w:cs="Times New Roman"/>
          <w:sz w:val="26"/>
          <w:szCs w:val="26"/>
        </w:rPr>
        <w:t>К заседанию присоединилась Грызлова Н.Б.</w:t>
      </w:r>
    </w:p>
    <w:p w14:paraId="53F5A18D" w14:textId="24511D22" w:rsidR="009C66F2" w:rsidRPr="00DD12E7" w:rsidRDefault="00A6777C" w:rsidP="00BE12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70B9" w:rsidRPr="00DD12E7">
        <w:rPr>
          <w:rFonts w:ascii="Times New Roman" w:hAnsi="Times New Roman" w:cs="Times New Roman"/>
          <w:sz w:val="26"/>
          <w:szCs w:val="26"/>
        </w:rPr>
        <w:t xml:space="preserve">В обсуждении вопроса свое мнение высказали </w:t>
      </w:r>
      <w:r w:rsidR="00BE1236" w:rsidRPr="00DD12E7">
        <w:rPr>
          <w:rFonts w:ascii="Times New Roman" w:hAnsi="Times New Roman" w:cs="Times New Roman"/>
          <w:sz w:val="26"/>
          <w:szCs w:val="26"/>
        </w:rPr>
        <w:t>Якунин А.В.</w:t>
      </w:r>
      <w:r w:rsidR="00AD33C6" w:rsidRPr="00DD12E7">
        <w:rPr>
          <w:rFonts w:ascii="Times New Roman" w:hAnsi="Times New Roman" w:cs="Times New Roman"/>
          <w:sz w:val="26"/>
          <w:szCs w:val="26"/>
        </w:rPr>
        <w:t xml:space="preserve">, Румянцев А.В., Сергеев А.В., Полянский Е.А., Дегтярев Н.А. Было </w:t>
      </w:r>
      <w:r w:rsidR="00BE1236" w:rsidRPr="00DD12E7">
        <w:rPr>
          <w:rFonts w:ascii="Times New Roman" w:hAnsi="Times New Roman" w:cs="Times New Roman"/>
          <w:sz w:val="26"/>
          <w:szCs w:val="26"/>
        </w:rPr>
        <w:t>предлож</w:t>
      </w:r>
      <w:r w:rsidR="00AD33C6" w:rsidRPr="00DD12E7">
        <w:rPr>
          <w:rFonts w:ascii="Times New Roman" w:hAnsi="Times New Roman" w:cs="Times New Roman"/>
          <w:sz w:val="26"/>
          <w:szCs w:val="26"/>
        </w:rPr>
        <w:t>ено</w:t>
      </w:r>
      <w:r w:rsidR="00BE1236" w:rsidRPr="00DD12E7">
        <w:rPr>
          <w:rFonts w:ascii="Times New Roman" w:hAnsi="Times New Roman" w:cs="Times New Roman"/>
          <w:sz w:val="26"/>
          <w:szCs w:val="26"/>
        </w:rPr>
        <w:t xml:space="preserve"> изучить подробно отчет по финансовой деятельности ФРР.</w:t>
      </w:r>
      <w:r w:rsidR="00AD33C6" w:rsidRPr="00DD12E7">
        <w:rPr>
          <w:rFonts w:ascii="Times New Roman" w:hAnsi="Times New Roman" w:cs="Times New Roman"/>
          <w:sz w:val="26"/>
          <w:szCs w:val="26"/>
        </w:rPr>
        <w:t xml:space="preserve"> Рассмотреть вопрос по увеличению годового членского взноса, по сбору членских взносов внутри региональных федераций.</w:t>
      </w:r>
    </w:p>
    <w:p w14:paraId="61473352" w14:textId="06BACEDC" w:rsidR="0014411D" w:rsidRPr="00DD12E7" w:rsidRDefault="00891E64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4411D" w:rsidRPr="00DD12E7">
        <w:rPr>
          <w:rFonts w:ascii="Times New Roman" w:hAnsi="Times New Roman" w:cs="Times New Roman"/>
          <w:sz w:val="26"/>
          <w:szCs w:val="26"/>
        </w:rPr>
        <w:t>Решили:</w:t>
      </w:r>
      <w:r w:rsidR="00AD33C6" w:rsidRPr="00DD12E7">
        <w:rPr>
          <w:rFonts w:ascii="Times New Roman" w:hAnsi="Times New Roman" w:cs="Times New Roman"/>
          <w:sz w:val="26"/>
          <w:szCs w:val="26"/>
        </w:rPr>
        <w:t xml:space="preserve"> Итоги финансовой деятельности обсудить на следующем заседании Исполкома.</w:t>
      </w:r>
    </w:p>
    <w:p w14:paraId="408CE3A2" w14:textId="5DF0AD0C" w:rsidR="0004507E" w:rsidRPr="00DD12E7" w:rsidRDefault="0014411D" w:rsidP="00891E6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4A80" w:rsidRPr="00DD12E7">
        <w:rPr>
          <w:rFonts w:ascii="Times New Roman" w:hAnsi="Times New Roman" w:cs="Times New Roman"/>
          <w:b/>
          <w:bCs/>
          <w:sz w:val="26"/>
          <w:szCs w:val="26"/>
        </w:rPr>
        <w:t>По второму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дня:</w:t>
      </w:r>
    </w:p>
    <w:p w14:paraId="106E582F" w14:textId="7BB51BC0" w:rsidR="00C92574" w:rsidRPr="00DD12E7" w:rsidRDefault="0004507E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</w:t>
      </w:r>
      <w:r w:rsidR="009D4A80" w:rsidRPr="00DD12E7">
        <w:rPr>
          <w:rFonts w:ascii="Times New Roman" w:hAnsi="Times New Roman" w:cs="Times New Roman"/>
          <w:sz w:val="26"/>
          <w:szCs w:val="26"/>
        </w:rPr>
        <w:t xml:space="preserve"> Широков А.</w:t>
      </w:r>
      <w:r w:rsidR="00EE4E20" w:rsidRPr="00DD12E7">
        <w:rPr>
          <w:rFonts w:ascii="Times New Roman" w:hAnsi="Times New Roman" w:cs="Times New Roman"/>
          <w:sz w:val="26"/>
          <w:szCs w:val="26"/>
        </w:rPr>
        <w:t>А</w:t>
      </w:r>
      <w:r w:rsidR="009D4A80" w:rsidRPr="00DD12E7">
        <w:rPr>
          <w:rFonts w:ascii="Times New Roman" w:hAnsi="Times New Roman" w:cs="Times New Roman"/>
          <w:sz w:val="26"/>
          <w:szCs w:val="26"/>
        </w:rPr>
        <w:t xml:space="preserve">. </w:t>
      </w:r>
      <w:r w:rsidR="00AD33C6" w:rsidRPr="00DD12E7">
        <w:rPr>
          <w:rFonts w:ascii="Times New Roman" w:hAnsi="Times New Roman" w:cs="Times New Roman"/>
          <w:sz w:val="26"/>
          <w:szCs w:val="26"/>
        </w:rPr>
        <w:t>информировал членов Исполкома о</w:t>
      </w:r>
      <w:r w:rsidR="00C92574" w:rsidRPr="00DD12E7">
        <w:rPr>
          <w:rFonts w:ascii="Times New Roman" w:hAnsi="Times New Roman" w:cs="Times New Roman"/>
          <w:sz w:val="26"/>
          <w:szCs w:val="26"/>
        </w:rPr>
        <w:t xml:space="preserve"> включение ФРР</w:t>
      </w:r>
      <w:r w:rsidR="00AD33C6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C92574" w:rsidRPr="00DD12E7">
        <w:rPr>
          <w:rFonts w:ascii="Times New Roman" w:hAnsi="Times New Roman" w:cs="Times New Roman"/>
          <w:sz w:val="26"/>
          <w:szCs w:val="26"/>
        </w:rPr>
        <w:t>в планы</w:t>
      </w:r>
      <w:r w:rsidR="00C92574" w:rsidRPr="00DD12E7">
        <w:rPr>
          <w:sz w:val="26"/>
          <w:szCs w:val="26"/>
        </w:rPr>
        <w:t xml:space="preserve"> </w:t>
      </w:r>
      <w:r w:rsidR="00C92574" w:rsidRPr="00DD12E7">
        <w:rPr>
          <w:rFonts w:ascii="Times New Roman" w:hAnsi="Times New Roman" w:cs="Times New Roman"/>
          <w:sz w:val="26"/>
          <w:szCs w:val="26"/>
        </w:rPr>
        <w:t xml:space="preserve">Минспорта России о финансовом обеспечение спортивных соревнований в соответствии с Порядком финансирования за счет средств федерального бюджета и Нормам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на 2020 год. </w:t>
      </w:r>
    </w:p>
    <w:p w14:paraId="643FBADA" w14:textId="5894DB68" w:rsidR="00C92574" w:rsidRPr="00DD12E7" w:rsidRDefault="00C92574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Широков А.А. упомянул, что благодаря </w:t>
      </w:r>
      <w:r w:rsidR="008B67C1" w:rsidRPr="00DD12E7">
        <w:rPr>
          <w:rFonts w:ascii="Times New Roman" w:hAnsi="Times New Roman" w:cs="Times New Roman"/>
          <w:sz w:val="26"/>
          <w:szCs w:val="26"/>
        </w:rPr>
        <w:t>члену Совета Федерации</w:t>
      </w:r>
      <w:r w:rsidRPr="00DD12E7">
        <w:rPr>
          <w:rFonts w:ascii="Times New Roman" w:hAnsi="Times New Roman" w:cs="Times New Roman"/>
          <w:sz w:val="26"/>
          <w:szCs w:val="26"/>
        </w:rPr>
        <w:t xml:space="preserve"> от Республики Алтай Полетаеву Виктору удалось обратить внимание на вид спорта «рафтинг» руководств</w:t>
      </w:r>
      <w:r w:rsidR="00DE2831">
        <w:rPr>
          <w:rFonts w:ascii="Times New Roman" w:hAnsi="Times New Roman" w:cs="Times New Roman"/>
          <w:sz w:val="26"/>
          <w:szCs w:val="26"/>
        </w:rPr>
        <w:t>а</w:t>
      </w:r>
      <w:r w:rsidRPr="00DD12E7">
        <w:rPr>
          <w:rFonts w:ascii="Times New Roman" w:hAnsi="Times New Roman" w:cs="Times New Roman"/>
          <w:sz w:val="26"/>
          <w:szCs w:val="26"/>
        </w:rPr>
        <w:t xml:space="preserve"> Минспорта России.</w:t>
      </w:r>
    </w:p>
    <w:p w14:paraId="762C2D00" w14:textId="06ADB863" w:rsidR="00C92574" w:rsidRPr="00DD12E7" w:rsidRDefault="00C92574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В обсуждении вопроса свое мнение высказали Румянцев А.В., Полянский  Е.А., Сергеев А.В., Дегтярев А.В.</w:t>
      </w:r>
      <w:r w:rsidR="00960298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8B67C1" w:rsidRPr="00DD12E7">
        <w:rPr>
          <w:rFonts w:ascii="Times New Roman" w:hAnsi="Times New Roman" w:cs="Times New Roman"/>
          <w:sz w:val="26"/>
          <w:szCs w:val="26"/>
        </w:rPr>
        <w:t xml:space="preserve">Выделенные бюджетные средства </w:t>
      </w:r>
      <w:r w:rsidR="00960298" w:rsidRPr="00DD12E7">
        <w:rPr>
          <w:rFonts w:ascii="Times New Roman" w:hAnsi="Times New Roman" w:cs="Times New Roman"/>
          <w:sz w:val="26"/>
          <w:szCs w:val="26"/>
        </w:rPr>
        <w:t>распределить</w:t>
      </w:r>
      <w:r w:rsidR="008B67C1" w:rsidRPr="00DD12E7">
        <w:rPr>
          <w:rFonts w:ascii="Times New Roman" w:hAnsi="Times New Roman" w:cs="Times New Roman"/>
          <w:sz w:val="26"/>
          <w:szCs w:val="26"/>
        </w:rPr>
        <w:t xml:space="preserve"> на организацию выезда спортивных сборных команд на чемпионат и первенство мира и организацию отборочных соревнований.</w:t>
      </w:r>
      <w:r w:rsidR="00960298" w:rsidRPr="00DD12E7">
        <w:rPr>
          <w:rFonts w:ascii="Times New Roman" w:hAnsi="Times New Roman" w:cs="Times New Roman"/>
          <w:sz w:val="26"/>
          <w:szCs w:val="26"/>
        </w:rPr>
        <w:t xml:space="preserve"> Грызлова Н.Б. предложила включить в ЕКП </w:t>
      </w:r>
      <w:r w:rsidR="00AD080C" w:rsidRPr="00DD12E7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960298" w:rsidRPr="00DD12E7">
        <w:rPr>
          <w:rFonts w:ascii="Times New Roman" w:hAnsi="Times New Roman" w:cs="Times New Roman"/>
          <w:sz w:val="26"/>
          <w:szCs w:val="26"/>
        </w:rPr>
        <w:t>тренировочные мероприятия спортивной сборной команды России.</w:t>
      </w:r>
    </w:p>
    <w:p w14:paraId="08EDD2BA" w14:textId="36A0187C" w:rsidR="008B67C1" w:rsidRPr="00DD12E7" w:rsidRDefault="008B67C1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Решили: направить благодарственное письмо члену Совета Федерации от Республики Алтай Полетаеву Виктору Владимировичу; </w:t>
      </w:r>
    </w:p>
    <w:p w14:paraId="4AE3CB65" w14:textId="53C6A579" w:rsidR="008B67C1" w:rsidRPr="00DD12E7" w:rsidRDefault="008B67C1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рассчитать расходную часть бюджета ФРР с учетом финансового обеспечения спортивных соревнований в соответствии с Порядком финансирования за счет средств федерального бюджета</w:t>
      </w:r>
      <w:r w:rsidRPr="00DD12E7">
        <w:rPr>
          <w:sz w:val="26"/>
          <w:szCs w:val="26"/>
        </w:rPr>
        <w:t xml:space="preserve"> </w:t>
      </w:r>
      <w:r w:rsidRPr="00DD12E7">
        <w:rPr>
          <w:rFonts w:ascii="Times New Roman" w:hAnsi="Times New Roman" w:cs="Times New Roman"/>
          <w:sz w:val="26"/>
          <w:szCs w:val="26"/>
        </w:rPr>
        <w:t>и Нормам расходов средств на проведение физкультурных и спортивных мероприятий, включенных в ЕКП</w:t>
      </w:r>
      <w:r w:rsidR="00AD080C" w:rsidRPr="00DD12E7">
        <w:rPr>
          <w:rFonts w:ascii="Times New Roman" w:hAnsi="Times New Roman" w:cs="Times New Roman"/>
          <w:sz w:val="26"/>
          <w:szCs w:val="26"/>
        </w:rPr>
        <w:t>;</w:t>
      </w:r>
    </w:p>
    <w:p w14:paraId="06C6F62A" w14:textId="7F2D31D0" w:rsidR="00AD080C" w:rsidRPr="00DD12E7" w:rsidRDefault="00AD080C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lastRenderedPageBreak/>
        <w:t xml:space="preserve">         внести предложение о включении дополнительных тренировочных мероприятий в ЕКП на 2020год.</w:t>
      </w:r>
    </w:p>
    <w:p w14:paraId="76F87C8B" w14:textId="25142223" w:rsidR="0004507E" w:rsidRPr="00DD12E7" w:rsidRDefault="001F7BD9" w:rsidP="00C9257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 третьему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Pr="00DD12E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07487B0" w14:textId="40598787" w:rsidR="001F7BD9" w:rsidRPr="00DD12E7" w:rsidRDefault="0004507E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</w:t>
      </w:r>
      <w:r w:rsidR="001F7BD9" w:rsidRPr="00DD12E7">
        <w:rPr>
          <w:rFonts w:ascii="Times New Roman" w:hAnsi="Times New Roman" w:cs="Times New Roman"/>
          <w:sz w:val="26"/>
          <w:szCs w:val="26"/>
        </w:rPr>
        <w:t xml:space="preserve"> Широков А.А. </w:t>
      </w:r>
      <w:r w:rsidR="00AD1AE1" w:rsidRPr="00DD12E7">
        <w:rPr>
          <w:rFonts w:ascii="Times New Roman" w:hAnsi="Times New Roman" w:cs="Times New Roman"/>
          <w:sz w:val="26"/>
          <w:szCs w:val="26"/>
        </w:rPr>
        <w:t>предложил в 2020 году увеличить годовой членский взнос в ФРР на 5 тысяч рублей.</w:t>
      </w:r>
    </w:p>
    <w:p w14:paraId="6B4E3CD5" w14:textId="77777777" w:rsidR="00144415" w:rsidRPr="00144415" w:rsidRDefault="00015931" w:rsidP="00144415">
      <w:pPr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</w:t>
      </w:r>
      <w:r w:rsidR="00A35068" w:rsidRPr="00DD12E7">
        <w:rPr>
          <w:rFonts w:ascii="Times New Roman" w:hAnsi="Times New Roman" w:cs="Times New Roman"/>
          <w:sz w:val="26"/>
          <w:szCs w:val="26"/>
        </w:rPr>
        <w:t>В обсуждении вопроса свое мнение высказали Румянцев А.В., Широкова В.В., Дегтярев Н.А.</w:t>
      </w:r>
      <w:r w:rsidR="00144415">
        <w:rPr>
          <w:rFonts w:ascii="Times New Roman" w:hAnsi="Times New Roman" w:cs="Times New Roman"/>
          <w:sz w:val="26"/>
          <w:szCs w:val="26"/>
        </w:rPr>
        <w:t xml:space="preserve"> и Полянский Е.А.,</w:t>
      </w:r>
      <w:r w:rsidR="00A35068" w:rsidRPr="00DD12E7">
        <w:rPr>
          <w:rFonts w:ascii="Times New Roman" w:hAnsi="Times New Roman" w:cs="Times New Roman"/>
          <w:sz w:val="26"/>
          <w:szCs w:val="26"/>
        </w:rPr>
        <w:t xml:space="preserve"> которые поддержали предложение об увеличение годового членского взноса в ФРР на 5 тыс.руб.</w:t>
      </w:r>
      <w:r w:rsidR="007636BE" w:rsidRPr="00DD12E7">
        <w:rPr>
          <w:rFonts w:ascii="Times New Roman" w:hAnsi="Times New Roman" w:cs="Times New Roman"/>
          <w:sz w:val="26"/>
          <w:szCs w:val="26"/>
        </w:rPr>
        <w:t>, что бы закрыть вопрос об оплате ежегодного членского взноса в МФР.</w:t>
      </w:r>
      <w:r w:rsidR="00A35068" w:rsidRPr="00DD12E7">
        <w:rPr>
          <w:rFonts w:ascii="Times New Roman" w:hAnsi="Times New Roman" w:cs="Times New Roman"/>
          <w:sz w:val="26"/>
          <w:szCs w:val="26"/>
        </w:rPr>
        <w:t xml:space="preserve">  Сергеев А.В. высказался против увеличения годового членского взноса.</w:t>
      </w:r>
      <w:r w:rsidR="005C3D7C" w:rsidRPr="00DD12E7">
        <w:rPr>
          <w:rFonts w:ascii="Times New Roman" w:hAnsi="Times New Roman" w:cs="Times New Roman"/>
          <w:sz w:val="26"/>
          <w:szCs w:val="26"/>
        </w:rPr>
        <w:t xml:space="preserve"> Фешин П.В. предложил плавное увеличение годового членского взноса. </w:t>
      </w:r>
      <w:r w:rsidR="007636BE" w:rsidRPr="00DD12E7">
        <w:rPr>
          <w:rFonts w:ascii="Times New Roman" w:hAnsi="Times New Roman" w:cs="Times New Roman"/>
          <w:sz w:val="26"/>
          <w:szCs w:val="26"/>
        </w:rPr>
        <w:t>Якунин А.В. высказался против увеличения и предложил изменить систему оплаты вступительного членского взноса для региональных федераций, которы</w:t>
      </w:r>
      <w:r w:rsidR="00144415">
        <w:rPr>
          <w:rFonts w:ascii="Times New Roman" w:hAnsi="Times New Roman" w:cs="Times New Roman"/>
          <w:sz w:val="26"/>
          <w:szCs w:val="26"/>
        </w:rPr>
        <w:t>е</w:t>
      </w:r>
      <w:r w:rsidR="007636BE" w:rsidRPr="00DD12E7">
        <w:rPr>
          <w:rFonts w:ascii="Times New Roman" w:hAnsi="Times New Roman" w:cs="Times New Roman"/>
          <w:sz w:val="26"/>
          <w:szCs w:val="26"/>
        </w:rPr>
        <w:t xml:space="preserve"> только начинают свою работу по развитию рафтинга в регионе. </w:t>
      </w:r>
      <w:r w:rsidR="005C3D7C" w:rsidRPr="00DD12E7">
        <w:rPr>
          <w:rFonts w:ascii="Times New Roman" w:hAnsi="Times New Roman" w:cs="Times New Roman"/>
          <w:sz w:val="26"/>
          <w:szCs w:val="26"/>
        </w:rPr>
        <w:t xml:space="preserve">Полянский Е.А. </w:t>
      </w:r>
      <w:r w:rsidR="00144415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5C3D7C" w:rsidRPr="00DD12E7">
        <w:rPr>
          <w:rFonts w:ascii="Times New Roman" w:hAnsi="Times New Roman" w:cs="Times New Roman"/>
          <w:sz w:val="26"/>
          <w:szCs w:val="26"/>
        </w:rPr>
        <w:t xml:space="preserve">высказал свои сомнения, предложил двухступенчатую оплату ежегодного членского взноса – обязательную плату и дополнительную, </w:t>
      </w:r>
      <w:r w:rsidR="007636BE" w:rsidRPr="00DD12E7">
        <w:rPr>
          <w:rFonts w:ascii="Times New Roman" w:hAnsi="Times New Roman" w:cs="Times New Roman"/>
          <w:sz w:val="26"/>
          <w:szCs w:val="26"/>
        </w:rPr>
        <w:t>по окончанию спортивного сезона</w:t>
      </w:r>
      <w:r w:rsidR="00144415">
        <w:rPr>
          <w:rFonts w:ascii="Times New Roman" w:hAnsi="Times New Roman" w:cs="Times New Roman"/>
          <w:sz w:val="26"/>
          <w:szCs w:val="26"/>
        </w:rPr>
        <w:t xml:space="preserve">, и поддержал Якунина А.В. по </w:t>
      </w:r>
      <w:r w:rsidR="00144415" w:rsidRPr="00144415">
        <w:rPr>
          <w:rFonts w:ascii="Times New Roman" w:hAnsi="Times New Roman" w:cs="Times New Roman"/>
          <w:sz w:val="26"/>
          <w:szCs w:val="26"/>
        </w:rPr>
        <w:t>измен</w:t>
      </w:r>
      <w:r w:rsidR="00144415">
        <w:rPr>
          <w:rFonts w:ascii="Times New Roman" w:hAnsi="Times New Roman" w:cs="Times New Roman"/>
          <w:sz w:val="26"/>
          <w:szCs w:val="26"/>
        </w:rPr>
        <w:t>ению</w:t>
      </w:r>
      <w:r w:rsidR="00144415" w:rsidRPr="00144415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144415">
        <w:rPr>
          <w:rFonts w:ascii="Times New Roman" w:hAnsi="Times New Roman" w:cs="Times New Roman"/>
          <w:sz w:val="26"/>
          <w:szCs w:val="26"/>
        </w:rPr>
        <w:t>ы</w:t>
      </w:r>
      <w:r w:rsidR="00144415" w:rsidRPr="00144415">
        <w:rPr>
          <w:rFonts w:ascii="Times New Roman" w:hAnsi="Times New Roman" w:cs="Times New Roman"/>
          <w:sz w:val="26"/>
          <w:szCs w:val="26"/>
        </w:rPr>
        <w:t xml:space="preserve"> оплаты</w:t>
      </w:r>
      <w:r w:rsidR="00144415">
        <w:rPr>
          <w:rFonts w:ascii="Times New Roman" w:hAnsi="Times New Roman" w:cs="Times New Roman"/>
          <w:sz w:val="26"/>
          <w:szCs w:val="26"/>
        </w:rPr>
        <w:t xml:space="preserve"> взноса </w:t>
      </w:r>
      <w:r w:rsidR="00144415" w:rsidRPr="00144415">
        <w:rPr>
          <w:rFonts w:ascii="Times New Roman" w:hAnsi="Times New Roman" w:cs="Times New Roman"/>
          <w:sz w:val="26"/>
          <w:szCs w:val="26"/>
        </w:rPr>
        <w:t>для вновь созданным федерациям.</w:t>
      </w:r>
    </w:p>
    <w:p w14:paraId="5E47D580" w14:textId="28827572" w:rsidR="00A35068" w:rsidRPr="00DD12E7" w:rsidRDefault="00144415" w:rsidP="00AD1AE1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35068" w:rsidRPr="00DD12E7">
        <w:rPr>
          <w:rFonts w:ascii="Times New Roman" w:hAnsi="Times New Roman" w:cs="Times New Roman"/>
          <w:sz w:val="26"/>
          <w:szCs w:val="26"/>
        </w:rPr>
        <w:t>Дегтярев Н.А. предложил активировать работу среди кандидатов в члены ФРР – участников спортивных соревнований о создании региональных федераций и отделений</w:t>
      </w:r>
      <w:r w:rsidR="002F1030" w:rsidRPr="00DD12E7">
        <w:rPr>
          <w:rFonts w:ascii="Times New Roman" w:hAnsi="Times New Roman" w:cs="Times New Roman"/>
          <w:sz w:val="26"/>
          <w:szCs w:val="26"/>
        </w:rPr>
        <w:t>, разослать</w:t>
      </w:r>
      <w:r w:rsidR="005C3D7C" w:rsidRPr="00DD12E7">
        <w:rPr>
          <w:rFonts w:ascii="Times New Roman" w:hAnsi="Times New Roman" w:cs="Times New Roman"/>
          <w:sz w:val="26"/>
          <w:szCs w:val="26"/>
        </w:rPr>
        <w:t xml:space="preserve"> официальный приглашения.</w:t>
      </w:r>
      <w:r w:rsidR="002F1030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A35068" w:rsidRPr="00DD12E7">
        <w:rPr>
          <w:rFonts w:ascii="Times New Roman" w:hAnsi="Times New Roman" w:cs="Times New Roman"/>
          <w:sz w:val="26"/>
          <w:szCs w:val="26"/>
        </w:rPr>
        <w:t>Широков А.А. и Якунин А.В. поддержали Дегтярева Н.А.</w:t>
      </w:r>
    </w:p>
    <w:p w14:paraId="5578AD5B" w14:textId="026D8F2E" w:rsidR="002F1030" w:rsidRPr="00DD12E7" w:rsidRDefault="005C3D7C" w:rsidP="00AD1AE1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Грызлова Н.Б. рассказала о некоторых финансовых трудностях в регионах, где рафтинг еще не настолько получил развитие или спортивная работа по рафтингу находится на низком уровне, и увеличение взноса может еще более ухудшить состояние дел в регионах.</w:t>
      </w:r>
    </w:p>
    <w:p w14:paraId="1484E7A7" w14:textId="0C055EAF" w:rsidR="007648AA" w:rsidRPr="00DD12E7" w:rsidRDefault="007636BE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</w:t>
      </w:r>
      <w:r w:rsidR="007648AA" w:rsidRPr="00DD12E7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12F695FA" w14:textId="565C0A4D" w:rsidR="007648AA" w:rsidRPr="00DD12E7" w:rsidRDefault="007648AA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- обсуждение вопроса об </w:t>
      </w:r>
      <w:r w:rsidR="00A35068" w:rsidRPr="00DD12E7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DD12E7">
        <w:rPr>
          <w:rFonts w:ascii="Times New Roman" w:hAnsi="Times New Roman" w:cs="Times New Roman"/>
          <w:sz w:val="26"/>
          <w:szCs w:val="26"/>
        </w:rPr>
        <w:t xml:space="preserve">ежегодного членского взноса в </w:t>
      </w:r>
      <w:r w:rsidR="00A35068" w:rsidRPr="00DD12E7">
        <w:rPr>
          <w:rFonts w:ascii="Times New Roman" w:hAnsi="Times New Roman" w:cs="Times New Roman"/>
          <w:sz w:val="26"/>
          <w:szCs w:val="26"/>
        </w:rPr>
        <w:t>ФРР</w:t>
      </w:r>
      <w:r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A35068" w:rsidRPr="00DD12E7">
        <w:rPr>
          <w:rFonts w:ascii="Times New Roman" w:hAnsi="Times New Roman" w:cs="Times New Roman"/>
          <w:sz w:val="26"/>
          <w:szCs w:val="26"/>
        </w:rPr>
        <w:t>вынести на ежегодную конференцию ФРР.</w:t>
      </w:r>
    </w:p>
    <w:p w14:paraId="66B5CFC6" w14:textId="0B026961" w:rsidR="00015931" w:rsidRPr="00DD12E7" w:rsidRDefault="007636BE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8B67C1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AD080C" w:rsidRPr="00DD12E7">
        <w:rPr>
          <w:rFonts w:ascii="Times New Roman" w:hAnsi="Times New Roman" w:cs="Times New Roman"/>
          <w:b/>
          <w:bCs/>
          <w:sz w:val="26"/>
          <w:szCs w:val="26"/>
        </w:rPr>
        <w:t>четвертому</w:t>
      </w:r>
      <w:r w:rsidR="008B67C1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вопросу</w:t>
      </w:r>
      <w:r w:rsidR="008B67C1" w:rsidRPr="00DD12E7">
        <w:rPr>
          <w:rFonts w:ascii="Times New Roman" w:hAnsi="Times New Roman" w:cs="Times New Roman"/>
          <w:sz w:val="26"/>
          <w:szCs w:val="26"/>
        </w:rPr>
        <w:t xml:space="preserve"> повестки дня:</w:t>
      </w:r>
    </w:p>
    <w:p w14:paraId="39BCF8A3" w14:textId="39604E0A" w:rsidR="00AD080C" w:rsidRPr="00DD12E7" w:rsidRDefault="00AD080C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Широков А.А. предложил руководителям Комитетам по всем направлениям подготовить к предстоящей ежегодной Конференции ФРР отчеты о проделанной работе за 2020 год. Напомнил о необходимости решения вопроса по новой редакции Устава, по которой требуется тщательная работа специалистов в области юрисдикции.</w:t>
      </w:r>
    </w:p>
    <w:p w14:paraId="4E63EF5B" w14:textId="447D85DB" w:rsidR="008B67C1" w:rsidRPr="00DD12E7" w:rsidRDefault="00F3206D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</w:t>
      </w:r>
      <w:r w:rsidR="00960298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8B67C1" w:rsidRPr="00DD12E7">
        <w:rPr>
          <w:rFonts w:ascii="Times New Roman" w:hAnsi="Times New Roman" w:cs="Times New Roman"/>
          <w:sz w:val="26"/>
          <w:szCs w:val="26"/>
        </w:rPr>
        <w:t>Дегтярев Н.</w:t>
      </w:r>
      <w:r w:rsidR="00960298" w:rsidRPr="00DD12E7">
        <w:rPr>
          <w:rFonts w:ascii="Times New Roman" w:hAnsi="Times New Roman" w:cs="Times New Roman"/>
          <w:sz w:val="26"/>
          <w:szCs w:val="26"/>
        </w:rPr>
        <w:t>А</w:t>
      </w:r>
      <w:r w:rsidR="008B67C1" w:rsidRPr="00DD12E7">
        <w:rPr>
          <w:rFonts w:ascii="Times New Roman" w:hAnsi="Times New Roman" w:cs="Times New Roman"/>
          <w:sz w:val="26"/>
          <w:szCs w:val="26"/>
        </w:rPr>
        <w:t>. предложил оставить прежними сроки пр</w:t>
      </w:r>
      <w:r w:rsidR="00960298" w:rsidRPr="00DD12E7">
        <w:rPr>
          <w:rFonts w:ascii="Times New Roman" w:hAnsi="Times New Roman" w:cs="Times New Roman"/>
          <w:sz w:val="26"/>
          <w:szCs w:val="26"/>
        </w:rPr>
        <w:t>о</w:t>
      </w:r>
      <w:r w:rsidR="008B67C1" w:rsidRPr="00DD12E7">
        <w:rPr>
          <w:rFonts w:ascii="Times New Roman" w:hAnsi="Times New Roman" w:cs="Times New Roman"/>
          <w:sz w:val="26"/>
          <w:szCs w:val="26"/>
        </w:rPr>
        <w:t>ведения ежегодной конференции ФРР</w:t>
      </w:r>
      <w:r w:rsidR="00960298" w:rsidRPr="00DD12E7">
        <w:rPr>
          <w:rFonts w:ascii="Times New Roman" w:hAnsi="Times New Roman" w:cs="Times New Roman"/>
          <w:sz w:val="26"/>
          <w:szCs w:val="26"/>
        </w:rPr>
        <w:t xml:space="preserve"> или перенести проведение на конец года. Р</w:t>
      </w:r>
      <w:r w:rsidR="008B67C1" w:rsidRPr="00DD12E7">
        <w:rPr>
          <w:rFonts w:ascii="Times New Roman" w:hAnsi="Times New Roman" w:cs="Times New Roman"/>
          <w:sz w:val="26"/>
          <w:szCs w:val="26"/>
        </w:rPr>
        <w:t xml:space="preserve">анее </w:t>
      </w:r>
      <w:r w:rsidR="00960298" w:rsidRPr="00DD12E7">
        <w:rPr>
          <w:rFonts w:ascii="Times New Roman" w:hAnsi="Times New Roman" w:cs="Times New Roman"/>
          <w:sz w:val="26"/>
          <w:szCs w:val="26"/>
        </w:rPr>
        <w:t xml:space="preserve">было </w:t>
      </w:r>
      <w:r w:rsidR="008B67C1" w:rsidRPr="00DD12E7">
        <w:rPr>
          <w:rFonts w:ascii="Times New Roman" w:hAnsi="Times New Roman" w:cs="Times New Roman"/>
          <w:sz w:val="26"/>
          <w:szCs w:val="26"/>
        </w:rPr>
        <w:t>принят</w:t>
      </w:r>
      <w:r w:rsidR="00960298" w:rsidRPr="00DD12E7">
        <w:rPr>
          <w:rFonts w:ascii="Times New Roman" w:hAnsi="Times New Roman" w:cs="Times New Roman"/>
          <w:sz w:val="26"/>
          <w:szCs w:val="26"/>
        </w:rPr>
        <w:t>о решение о проведении конференции в мае 2020г., в рамках проведения Кубка России в Республике Адыгея. Учитывая разгар спортивного сезона и празднования 75-летия Великой Победы, руководителям региональных федераций будет проблематично выехать на конференцию в это время.</w:t>
      </w:r>
    </w:p>
    <w:p w14:paraId="5C223565" w14:textId="1E84F9ED" w:rsidR="00960298" w:rsidRPr="00DD12E7" w:rsidRDefault="00960298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Полянский Е.А. и Якунин А.В. поддержали предложение Дегтярева Н.А.</w:t>
      </w:r>
    </w:p>
    <w:p w14:paraId="6E74CAFE" w14:textId="05DD5C03" w:rsidR="00F3206D" w:rsidRPr="00DD12E7" w:rsidRDefault="00F3206D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Решили: всем руководителям Комитетов ФРР подготовить отчеты о деятельности комитета за 2019год для подготовки годового отчета Президента ФРР к ежегодной конференции ФРР;</w:t>
      </w:r>
    </w:p>
    <w:p w14:paraId="181F9963" w14:textId="7192C782" w:rsidR="00F3206D" w:rsidRPr="00DD12E7" w:rsidRDefault="00F3206D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lastRenderedPageBreak/>
        <w:t xml:space="preserve">        сроки проведения ежегодной конференции ФРР в 2020 году дополнительно обсудить и уточнить.</w:t>
      </w:r>
    </w:p>
    <w:p w14:paraId="41110A28" w14:textId="0587C77F" w:rsidR="007636BE" w:rsidRPr="00DD12E7" w:rsidRDefault="007636BE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</w:t>
      </w:r>
      <w:r w:rsidRPr="00DD12E7">
        <w:rPr>
          <w:rFonts w:ascii="Times New Roman" w:hAnsi="Times New Roman" w:cs="Times New Roman"/>
          <w:b/>
          <w:bCs/>
          <w:sz w:val="26"/>
          <w:szCs w:val="26"/>
        </w:rPr>
        <w:t>По пятому вопросу</w:t>
      </w:r>
      <w:r w:rsidRPr="00DD12E7">
        <w:rPr>
          <w:rFonts w:ascii="Times New Roman" w:hAnsi="Times New Roman" w:cs="Times New Roman"/>
          <w:sz w:val="26"/>
          <w:szCs w:val="26"/>
        </w:rPr>
        <w:t xml:space="preserve"> повестки дня:</w:t>
      </w:r>
    </w:p>
    <w:p w14:paraId="6DC6C3E1" w14:textId="6012F1A4" w:rsidR="00F3206D" w:rsidRPr="00DD12E7" w:rsidRDefault="007636BE" w:rsidP="00F3206D">
      <w:pPr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Широков А.А. </w:t>
      </w:r>
      <w:r w:rsidR="00F3206D" w:rsidRPr="00DD12E7">
        <w:rPr>
          <w:rFonts w:ascii="Times New Roman" w:hAnsi="Times New Roman" w:cs="Times New Roman"/>
          <w:sz w:val="26"/>
          <w:szCs w:val="26"/>
        </w:rPr>
        <w:t xml:space="preserve">рассказал о проделанной работе по созданию Комитета по развитию парарафтинга Баталовым Андреем Викторовичем и предложил утвердить </w:t>
      </w:r>
      <w:r w:rsidR="005B67FF" w:rsidRPr="00DD12E7">
        <w:rPr>
          <w:rFonts w:ascii="Times New Roman" w:hAnsi="Times New Roman" w:cs="Times New Roman"/>
          <w:sz w:val="26"/>
          <w:szCs w:val="26"/>
        </w:rPr>
        <w:t xml:space="preserve">Положение о Комитете и </w:t>
      </w:r>
      <w:r w:rsidR="00F3206D" w:rsidRPr="00DD12E7">
        <w:rPr>
          <w:rFonts w:ascii="Times New Roman" w:hAnsi="Times New Roman" w:cs="Times New Roman"/>
          <w:sz w:val="26"/>
          <w:szCs w:val="26"/>
        </w:rPr>
        <w:t>его кандидатуру на пост руководителя Комитета. Андрей Викторович является генеральным директором Автономной Некоммерческой Организации Центр Адаптивной Физической Культуры, Спорта и Туризма “Энергия Жизни” и стал инициатором развития парарафтинга. Проект «Парарафтинг без границ, адаптивный рафтинг — программа для детей и взрослых с ОВЗ и их семей», который курирует Баталов А.В., открыл новые горизонты для развития детского и взрослого водного адаптивного спорта в России. Проект направлен на комплексную социализацию, адаптацию и реабилитацию, а также для повышения жизненной мотивации у детей-инвалидов и их семей, а также взрослых с ОВЗ.</w:t>
      </w:r>
    </w:p>
    <w:p w14:paraId="44FD05A3" w14:textId="281A57A9" w:rsidR="007636BE" w:rsidRPr="00DD12E7" w:rsidRDefault="005B67FF" w:rsidP="00F320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</w:t>
      </w:r>
      <w:r w:rsidR="00F3206D" w:rsidRPr="00DD12E7">
        <w:rPr>
          <w:rFonts w:ascii="Times New Roman" w:hAnsi="Times New Roman" w:cs="Times New Roman"/>
          <w:sz w:val="26"/>
          <w:szCs w:val="26"/>
        </w:rPr>
        <w:t>Баталов А.В. и его команда (Плотников Дмитрий) профессионально организовал и  подготовил спортивную сборную команду России для участия в чемпионате мира по парарафтингу в 2019 году, который прошел в Украине, г. Киеве, под эгидой Всемирной федерации рафтинга (WRF).  Спортсмены спортивной сборной команды России заняли первое место в общекомандном зачете, завоевав десять золотых, пять серебряных и три бронзовые медали Чемпионата.</w:t>
      </w:r>
    </w:p>
    <w:p w14:paraId="15A1C3AA" w14:textId="0B4C07EB" w:rsidR="005B67FF" w:rsidRPr="00DD12E7" w:rsidRDefault="005B67FF" w:rsidP="00F320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В обсуждении вопроса свое мнение высказали Полянский Е.А., Широкова В.В., Якунин А.В., Фешин П.В., Дегтярев Н.А., которые сделали некоторые замечания по пунктам Положения, в частности Правил парарафтинга, судейской коллегии и полномочий членов Комитета.</w:t>
      </w:r>
    </w:p>
    <w:p w14:paraId="00F9EBC1" w14:textId="5A761EF4" w:rsidR="005B67FF" w:rsidRPr="00DD12E7" w:rsidRDefault="005B67FF" w:rsidP="00F320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Было предложено доработать Положение о Комитете с учетом сделанных замечаний.</w:t>
      </w:r>
    </w:p>
    <w:p w14:paraId="008E55F4" w14:textId="3A853FB9" w:rsidR="005B67FF" w:rsidRPr="00DD12E7" w:rsidRDefault="005B67FF" w:rsidP="00F320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Решили: организовать Комитет по парарафтингу;</w:t>
      </w:r>
    </w:p>
    <w:p w14:paraId="203E8F7E" w14:textId="47BE7923" w:rsidR="005B67FF" w:rsidRPr="00DD12E7" w:rsidRDefault="00851296" w:rsidP="00F320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</w:t>
      </w:r>
      <w:r w:rsidR="005B67FF" w:rsidRPr="00DD12E7">
        <w:rPr>
          <w:rFonts w:ascii="Times New Roman" w:hAnsi="Times New Roman" w:cs="Times New Roman"/>
          <w:sz w:val="26"/>
          <w:szCs w:val="26"/>
        </w:rPr>
        <w:t>утвердить кандидатуру Баталова Андрея Викторовича на пост руководителя Комитета по парарафтинга;</w:t>
      </w:r>
    </w:p>
    <w:p w14:paraId="24EA6677" w14:textId="02306F75" w:rsidR="005B67FF" w:rsidRPr="00DD12E7" w:rsidRDefault="00851296" w:rsidP="00F320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</w:t>
      </w:r>
      <w:r w:rsidR="005B67FF" w:rsidRPr="00DD12E7">
        <w:rPr>
          <w:rFonts w:ascii="Times New Roman" w:hAnsi="Times New Roman" w:cs="Times New Roman"/>
          <w:sz w:val="26"/>
          <w:szCs w:val="26"/>
        </w:rPr>
        <w:t xml:space="preserve">утвердить Положение о Комитете с учетом правок по </w:t>
      </w:r>
      <w:r w:rsidRPr="00DD12E7">
        <w:rPr>
          <w:rFonts w:ascii="Times New Roman" w:hAnsi="Times New Roman" w:cs="Times New Roman"/>
          <w:sz w:val="26"/>
          <w:szCs w:val="26"/>
        </w:rPr>
        <w:t>сделанным замечаниям.</w:t>
      </w:r>
      <w:r w:rsidR="005B67FF" w:rsidRPr="00DD12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DFA593" w14:textId="51FB1CDD" w:rsidR="005B67FF" w:rsidRPr="00DD12E7" w:rsidRDefault="00851296" w:rsidP="00F320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       По шестому вопросу</w:t>
      </w:r>
      <w:r w:rsidRPr="00DD12E7">
        <w:rPr>
          <w:rFonts w:ascii="Times New Roman" w:hAnsi="Times New Roman" w:cs="Times New Roman"/>
          <w:sz w:val="26"/>
          <w:szCs w:val="26"/>
        </w:rPr>
        <w:t xml:space="preserve"> повестки дня:</w:t>
      </w:r>
    </w:p>
    <w:p w14:paraId="268515AB" w14:textId="171523B1" w:rsidR="00851296" w:rsidRPr="00DD12E7" w:rsidRDefault="00851296" w:rsidP="00F3206D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Широков А.А. коротко информировал Исполком о</w:t>
      </w:r>
      <w:r w:rsidRPr="00DD12E7">
        <w:rPr>
          <w:sz w:val="26"/>
          <w:szCs w:val="26"/>
        </w:rPr>
        <w:t xml:space="preserve"> </w:t>
      </w:r>
      <w:r w:rsidRPr="00DD12E7">
        <w:rPr>
          <w:rFonts w:ascii="Times New Roman" w:hAnsi="Times New Roman" w:cs="Times New Roman"/>
          <w:sz w:val="26"/>
          <w:szCs w:val="26"/>
        </w:rPr>
        <w:t xml:space="preserve">международная ситуация в международном спорте и в мировом рафтинге, в связи с решением </w:t>
      </w:r>
      <w:bookmarkStart w:id="1" w:name="_Hlk27494529"/>
      <w:r w:rsidRPr="00DD12E7">
        <w:rPr>
          <w:rFonts w:ascii="Times New Roman" w:hAnsi="Times New Roman" w:cs="Times New Roman"/>
          <w:sz w:val="26"/>
          <w:szCs w:val="26"/>
        </w:rPr>
        <w:t>WADA</w:t>
      </w:r>
      <w:bookmarkEnd w:id="1"/>
      <w:r w:rsidRPr="00DD12E7">
        <w:rPr>
          <w:rFonts w:ascii="Times New Roman" w:hAnsi="Times New Roman" w:cs="Times New Roman"/>
          <w:sz w:val="26"/>
          <w:szCs w:val="26"/>
        </w:rPr>
        <w:t>. Рассказал о предполагаемых последствиях решения WADA на участие спортивных сборных команд России в международных соревнованиях и на планах организации международных соревнований на территории Российской Федерации.</w:t>
      </w:r>
    </w:p>
    <w:p w14:paraId="7F7A325A" w14:textId="29F7C175" w:rsidR="00851296" w:rsidRPr="00DD12E7" w:rsidRDefault="001F7BD9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</w:t>
      </w:r>
      <w:r w:rsidR="00851296" w:rsidRPr="00DD12E7">
        <w:rPr>
          <w:rFonts w:ascii="Times New Roman" w:hAnsi="Times New Roman" w:cs="Times New Roman"/>
          <w:sz w:val="26"/>
          <w:szCs w:val="26"/>
        </w:rPr>
        <w:t>Свое мнение высказали Румянцев А.В., Якунин А.В., Полянский Е.А., Фешин П.В., Дегтярев Н.А.</w:t>
      </w:r>
      <w:r w:rsidR="001F68DE" w:rsidRPr="00DD12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C577DA" w14:textId="11CF0CF4" w:rsidR="00EA0284" w:rsidRPr="00DD12E7" w:rsidRDefault="00EA0284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b/>
          <w:bCs/>
          <w:sz w:val="26"/>
          <w:szCs w:val="26"/>
        </w:rPr>
        <w:t>По седьмому вопросу</w:t>
      </w:r>
      <w:r w:rsidRPr="00DD12E7">
        <w:rPr>
          <w:rFonts w:ascii="Times New Roman" w:hAnsi="Times New Roman" w:cs="Times New Roman"/>
          <w:sz w:val="26"/>
          <w:szCs w:val="26"/>
        </w:rPr>
        <w:t xml:space="preserve"> повестки дня:</w:t>
      </w:r>
    </w:p>
    <w:p w14:paraId="65BB02AC" w14:textId="634F8921" w:rsidR="00761531" w:rsidRPr="00DD12E7" w:rsidRDefault="00761531" w:rsidP="00DD12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Широков А.А. рассказал о проведении ряда встреч с руководством органов исполнительной власти в области спорта и физической культуры Республик Алтай и Адыгея по вопросу проведения в регионах чемпионатов мира и Европы. Ими были одобрены </w:t>
      </w:r>
      <w:r w:rsidRPr="00DD12E7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ФРР о проведении международных соревнований и получены согласования на их проведения. </w:t>
      </w:r>
    </w:p>
    <w:p w14:paraId="52627D3D" w14:textId="7602842B" w:rsidR="00761531" w:rsidRPr="00DD12E7" w:rsidRDefault="00761531" w:rsidP="00DD12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 Чемпионат Европы планируется провести в 2021 году в Республике Адыгея на реке Белая, с 08 по 12 июня и чемпионат мира - в Республике Алтай в 2023 году на реке Катунь. Необходимо подготовить пакет документов для подачи заявки в Минспорт России на проведение международных соревнований на территории Российской Федерации.</w:t>
      </w:r>
    </w:p>
    <w:p w14:paraId="276B778F" w14:textId="39661761" w:rsidR="00761531" w:rsidRPr="00DD12E7" w:rsidRDefault="00761531" w:rsidP="00DD12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  В обсуждении вопроса приняли участие Фешин П.В., Дегтярев Н.А.</w:t>
      </w:r>
    </w:p>
    <w:p w14:paraId="071023E8" w14:textId="3265D8DA" w:rsidR="00EA0284" w:rsidRPr="00DD12E7" w:rsidRDefault="00761531" w:rsidP="00DD12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  Решение: подготовить пакет документов для подачи заявки в Минспорт России на проведение международных соревнований на территории Российской Федерации – чемпионата Европы в 2021году и чемпионата мира в 2023 году в соответствии с приказом №284 от 30.03.2017 г. Минспорта России.</w:t>
      </w:r>
      <w:r w:rsidR="00EA0284"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7ACA3D10" w14:textId="75F097AD" w:rsidR="00851296" w:rsidRPr="00DD12E7" w:rsidRDefault="00851296" w:rsidP="00DD12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27495366"/>
      <w:r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EA0284" w:rsidRPr="00DD12E7">
        <w:rPr>
          <w:rFonts w:ascii="Times New Roman" w:hAnsi="Times New Roman" w:cs="Times New Roman"/>
          <w:b/>
          <w:bCs/>
          <w:sz w:val="26"/>
          <w:szCs w:val="26"/>
        </w:rPr>
        <w:t>восьмому</w:t>
      </w:r>
      <w:r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вопросу</w:t>
      </w:r>
      <w:r w:rsidRPr="00DD12E7">
        <w:rPr>
          <w:rFonts w:ascii="Times New Roman" w:hAnsi="Times New Roman" w:cs="Times New Roman"/>
          <w:sz w:val="26"/>
          <w:szCs w:val="26"/>
        </w:rPr>
        <w:t xml:space="preserve"> повестки дня:</w:t>
      </w:r>
    </w:p>
    <w:bookmarkEnd w:id="2"/>
    <w:p w14:paraId="2DFAEE5D" w14:textId="6B82EBD0" w:rsidR="00EA0284" w:rsidRPr="00DD12E7" w:rsidRDefault="00851296" w:rsidP="00DD12E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Широков А.А. </w:t>
      </w:r>
      <w:r w:rsidR="001F68DE" w:rsidRPr="00DD12E7">
        <w:rPr>
          <w:rFonts w:ascii="Times New Roman" w:hAnsi="Times New Roman" w:cs="Times New Roman"/>
          <w:sz w:val="26"/>
          <w:szCs w:val="26"/>
        </w:rPr>
        <w:t>рассказал о проделанной работе по Правилам вида спорта и подготовке к предстоящей государственной аккредитации ФРР.</w:t>
      </w:r>
      <w:r w:rsidR="00EA0284" w:rsidRPr="00DD12E7">
        <w:rPr>
          <w:rFonts w:ascii="Times New Roman" w:hAnsi="Times New Roman" w:cs="Times New Roman"/>
          <w:sz w:val="26"/>
          <w:szCs w:val="26"/>
        </w:rPr>
        <w:t xml:space="preserve"> Предложил на </w:t>
      </w:r>
      <w:r w:rsidR="00DE2831">
        <w:rPr>
          <w:rFonts w:ascii="Times New Roman" w:hAnsi="Times New Roman" w:cs="Times New Roman"/>
          <w:sz w:val="26"/>
          <w:szCs w:val="26"/>
        </w:rPr>
        <w:t>обсуждение</w:t>
      </w:r>
      <w:r w:rsidR="00EA0284" w:rsidRPr="00DD12E7">
        <w:rPr>
          <w:rFonts w:ascii="Times New Roman" w:hAnsi="Times New Roman" w:cs="Times New Roman"/>
          <w:sz w:val="26"/>
          <w:szCs w:val="26"/>
        </w:rPr>
        <w:t xml:space="preserve"> Положение об отборе на 2021 год.</w:t>
      </w:r>
    </w:p>
    <w:p w14:paraId="63279F0B" w14:textId="1B881948" w:rsidR="001F68DE" w:rsidRPr="00DD12E7" w:rsidRDefault="00DD12E7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12E7">
        <w:rPr>
          <w:noProof/>
          <w:sz w:val="26"/>
          <w:szCs w:val="26"/>
        </w:rPr>
        <w:drawing>
          <wp:inline distT="0" distB="0" distL="0" distR="0" wp14:anchorId="4F3E8D3D" wp14:editId="2DBD42D7">
            <wp:extent cx="639127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AB48" w14:textId="5077D5BF" w:rsidR="00891E64" w:rsidRPr="00DD12E7" w:rsidRDefault="00891E64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91E64" w:rsidRPr="00DD12E7" w:rsidSect="009E01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5931"/>
    <w:rsid w:val="000168D6"/>
    <w:rsid w:val="000313C2"/>
    <w:rsid w:val="00033FC5"/>
    <w:rsid w:val="0004507E"/>
    <w:rsid w:val="0008307D"/>
    <w:rsid w:val="00096F61"/>
    <w:rsid w:val="000B1866"/>
    <w:rsid w:val="000B5184"/>
    <w:rsid w:val="000C5E33"/>
    <w:rsid w:val="00111BDF"/>
    <w:rsid w:val="00121DD8"/>
    <w:rsid w:val="0014411D"/>
    <w:rsid w:val="00144415"/>
    <w:rsid w:val="001A1046"/>
    <w:rsid w:val="001C7E85"/>
    <w:rsid w:val="001F68DE"/>
    <w:rsid w:val="001F7BD9"/>
    <w:rsid w:val="00282BB5"/>
    <w:rsid w:val="0029447D"/>
    <w:rsid w:val="00295AAE"/>
    <w:rsid w:val="002B10F7"/>
    <w:rsid w:val="002F1030"/>
    <w:rsid w:val="00336D9E"/>
    <w:rsid w:val="003F090C"/>
    <w:rsid w:val="00475930"/>
    <w:rsid w:val="00497144"/>
    <w:rsid w:val="004C29E3"/>
    <w:rsid w:val="004C7C0C"/>
    <w:rsid w:val="005155B0"/>
    <w:rsid w:val="0053130D"/>
    <w:rsid w:val="00535F0C"/>
    <w:rsid w:val="0056253D"/>
    <w:rsid w:val="005A5CE8"/>
    <w:rsid w:val="005B67FF"/>
    <w:rsid w:val="005B7F89"/>
    <w:rsid w:val="005C3D7C"/>
    <w:rsid w:val="005D0CE4"/>
    <w:rsid w:val="0064186B"/>
    <w:rsid w:val="00655672"/>
    <w:rsid w:val="00676032"/>
    <w:rsid w:val="00692258"/>
    <w:rsid w:val="006950E2"/>
    <w:rsid w:val="006B1975"/>
    <w:rsid w:val="0071577D"/>
    <w:rsid w:val="00716741"/>
    <w:rsid w:val="00724372"/>
    <w:rsid w:val="0073069A"/>
    <w:rsid w:val="00761531"/>
    <w:rsid w:val="007636BE"/>
    <w:rsid w:val="007648AA"/>
    <w:rsid w:val="007B695D"/>
    <w:rsid w:val="007C25A2"/>
    <w:rsid w:val="007C6A1F"/>
    <w:rsid w:val="007D6958"/>
    <w:rsid w:val="00802619"/>
    <w:rsid w:val="00834219"/>
    <w:rsid w:val="00851296"/>
    <w:rsid w:val="00871469"/>
    <w:rsid w:val="008900CB"/>
    <w:rsid w:val="00891E64"/>
    <w:rsid w:val="008A6CA5"/>
    <w:rsid w:val="008B67C1"/>
    <w:rsid w:val="008D7619"/>
    <w:rsid w:val="00923B13"/>
    <w:rsid w:val="009553F8"/>
    <w:rsid w:val="00955BC0"/>
    <w:rsid w:val="00960298"/>
    <w:rsid w:val="00972CF9"/>
    <w:rsid w:val="00977210"/>
    <w:rsid w:val="009813D1"/>
    <w:rsid w:val="009A2E28"/>
    <w:rsid w:val="009B58D1"/>
    <w:rsid w:val="009C66F2"/>
    <w:rsid w:val="009D4A80"/>
    <w:rsid w:val="009E01E2"/>
    <w:rsid w:val="00A1178F"/>
    <w:rsid w:val="00A35068"/>
    <w:rsid w:val="00A6777C"/>
    <w:rsid w:val="00AB0CF7"/>
    <w:rsid w:val="00AC2D08"/>
    <w:rsid w:val="00AD080C"/>
    <w:rsid w:val="00AD1AE1"/>
    <w:rsid w:val="00AD33C6"/>
    <w:rsid w:val="00AD7BED"/>
    <w:rsid w:val="00AF52BF"/>
    <w:rsid w:val="00B01204"/>
    <w:rsid w:val="00B02536"/>
    <w:rsid w:val="00BE1236"/>
    <w:rsid w:val="00C7019A"/>
    <w:rsid w:val="00C92574"/>
    <w:rsid w:val="00CB5ECE"/>
    <w:rsid w:val="00CC059B"/>
    <w:rsid w:val="00D26885"/>
    <w:rsid w:val="00D9435D"/>
    <w:rsid w:val="00DB5475"/>
    <w:rsid w:val="00DD12E7"/>
    <w:rsid w:val="00DD785E"/>
    <w:rsid w:val="00DE228C"/>
    <w:rsid w:val="00DE2831"/>
    <w:rsid w:val="00DE48BB"/>
    <w:rsid w:val="00E14683"/>
    <w:rsid w:val="00E570B9"/>
    <w:rsid w:val="00EA0284"/>
    <w:rsid w:val="00EA41C3"/>
    <w:rsid w:val="00EE4E20"/>
    <w:rsid w:val="00EE5E11"/>
    <w:rsid w:val="00F3206D"/>
    <w:rsid w:val="00F5578F"/>
    <w:rsid w:val="00F912FF"/>
    <w:rsid w:val="00FD094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59</cp:revision>
  <dcterms:created xsi:type="dcterms:W3CDTF">2018-11-20T08:37:00Z</dcterms:created>
  <dcterms:modified xsi:type="dcterms:W3CDTF">2020-01-21T13:51:00Z</dcterms:modified>
</cp:coreProperties>
</file>